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22" w:rsidRDefault="00182D22" w:rsidP="00182D22">
      <w:pPr>
        <w:spacing w:before="71"/>
        <w:ind w:left="102"/>
        <w:rPr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076950" cy="8355806"/>
            <wp:effectExtent l="19050" t="0" r="0" b="0"/>
            <wp:docPr id="1" name="Рисунок 1" descr="C:\Users\Win10Pro\Downloads\о первичной п 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Pro\Downloads\о первичной п 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22" w:rsidRDefault="00182D22" w:rsidP="00182D22">
      <w:pPr>
        <w:spacing w:before="71"/>
        <w:ind w:left="102"/>
        <w:rPr>
          <w:sz w:val="24"/>
        </w:rPr>
      </w:pPr>
    </w:p>
    <w:p w:rsidR="00182D22" w:rsidRDefault="00182D22" w:rsidP="00182D22">
      <w:pPr>
        <w:spacing w:before="71"/>
        <w:ind w:left="102"/>
        <w:rPr>
          <w:sz w:val="24"/>
        </w:rPr>
      </w:pPr>
    </w:p>
    <w:p w:rsidR="00182D22" w:rsidRDefault="00182D22" w:rsidP="00182D22">
      <w:pPr>
        <w:spacing w:before="71"/>
        <w:ind w:left="102"/>
        <w:rPr>
          <w:sz w:val="24"/>
        </w:rPr>
      </w:pPr>
    </w:p>
    <w:p w:rsidR="00182D22" w:rsidRDefault="00182D22" w:rsidP="00182D22">
      <w:pPr>
        <w:spacing w:before="71"/>
        <w:ind w:left="102"/>
        <w:rPr>
          <w:sz w:val="24"/>
        </w:rPr>
      </w:pPr>
    </w:p>
    <w:p w:rsidR="00182D22" w:rsidRDefault="00182D22" w:rsidP="00182D22">
      <w:pPr>
        <w:spacing w:before="71"/>
        <w:ind w:left="102"/>
        <w:rPr>
          <w:sz w:val="24"/>
        </w:rPr>
      </w:pPr>
    </w:p>
    <w:p w:rsidR="00182D22" w:rsidRDefault="00182D22" w:rsidP="00182D22">
      <w:pPr>
        <w:spacing w:before="71"/>
        <w:ind w:left="102"/>
        <w:rPr>
          <w:sz w:val="24"/>
        </w:rPr>
      </w:pPr>
    </w:p>
    <w:p w:rsidR="00671007" w:rsidRDefault="00182D22" w:rsidP="00182D22">
      <w:pPr>
        <w:spacing w:before="71"/>
        <w:ind w:left="102"/>
        <w:rPr>
          <w:sz w:val="24"/>
        </w:rPr>
      </w:pPr>
      <w:r>
        <w:rPr>
          <w:sz w:val="24"/>
        </w:rPr>
        <w:lastRenderedPageBreak/>
        <w:t xml:space="preserve"> </w:t>
      </w:r>
      <w:r w:rsidR="00057B15">
        <w:rPr>
          <w:sz w:val="24"/>
        </w:rPr>
        <w:t>ОБЩИЕ</w:t>
      </w:r>
      <w:r w:rsidR="00057B15">
        <w:rPr>
          <w:spacing w:val="-4"/>
          <w:sz w:val="24"/>
        </w:rPr>
        <w:t xml:space="preserve"> </w:t>
      </w:r>
      <w:r w:rsidR="00057B15">
        <w:rPr>
          <w:sz w:val="24"/>
        </w:rPr>
        <w:t>ПОЛОЖЕНИЯ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726"/>
        </w:tabs>
        <w:ind w:right="104"/>
        <w:rPr>
          <w:sz w:val="24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F2F65">
        <w:rPr>
          <w:sz w:val="24"/>
        </w:rPr>
        <w:t>Герасимовская</w:t>
      </w:r>
      <w:proofErr w:type="spellEnd"/>
      <w:r w:rsidR="002F2F65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  <w:r>
        <w:rPr>
          <w:spacing w:val="1"/>
          <w:sz w:val="24"/>
        </w:rPr>
        <w:t xml:space="preserve"> </w:t>
      </w:r>
      <w:r>
        <w:rPr>
          <w:sz w:val="24"/>
        </w:rPr>
        <w:t>32,</w:t>
      </w:r>
      <w:r>
        <w:rPr>
          <w:spacing w:val="1"/>
          <w:sz w:val="24"/>
        </w:rPr>
        <w:t xml:space="preserve"> </w:t>
      </w:r>
      <w:r>
        <w:rPr>
          <w:sz w:val="24"/>
        </w:rPr>
        <w:t>33,</w:t>
      </w:r>
      <w:r>
        <w:rPr>
          <w:spacing w:val="1"/>
          <w:sz w:val="24"/>
        </w:rPr>
        <w:t xml:space="preserve"> </w:t>
      </w:r>
      <w:r>
        <w:rPr>
          <w:sz w:val="24"/>
        </w:rPr>
        <w:t>34,</w:t>
      </w:r>
      <w:r>
        <w:rPr>
          <w:spacing w:val="1"/>
          <w:sz w:val="24"/>
        </w:rPr>
        <w:t xml:space="preserve"> </w:t>
      </w:r>
      <w:r>
        <w:rPr>
          <w:sz w:val="24"/>
        </w:rPr>
        <w:t>35,</w:t>
      </w:r>
      <w:r>
        <w:rPr>
          <w:spacing w:val="1"/>
          <w:sz w:val="24"/>
        </w:rPr>
        <w:t xml:space="preserve"> </w:t>
      </w:r>
      <w:r>
        <w:rPr>
          <w:sz w:val="24"/>
        </w:rPr>
        <w:t>42.9 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работников народного образования и науки Российской Федерации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Устав Профсоюза) и является внутрисоюзным нормативным правовым актом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Профсоюза.</w:t>
      </w:r>
      <w:proofErr w:type="gramEnd"/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464"/>
        </w:tabs>
        <w:ind w:right="104"/>
        <w:rPr>
          <w:sz w:val="24"/>
        </w:rPr>
      </w:pP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МОБУ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F2F65">
        <w:rPr>
          <w:sz w:val="24"/>
        </w:rPr>
        <w:t>Герасимовская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 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структурным подразделением Профсоюза работников народного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Профсоюз)</w:t>
      </w:r>
      <w:proofErr w:type="gramStart"/>
      <w:r>
        <w:rPr>
          <w:sz w:val="24"/>
        </w:rPr>
        <w:t xml:space="preserve"> .</w:t>
      </w:r>
      <w:proofErr w:type="gramEnd"/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570"/>
        </w:tabs>
        <w:ind w:right="115"/>
        <w:rPr>
          <w:sz w:val="24"/>
        </w:rPr>
      </w:pPr>
      <w:r>
        <w:rPr>
          <w:sz w:val="24"/>
        </w:rPr>
        <w:t>Первичная профсоюзная организация школы объединяет учителей, воспитателей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работников, являющихся членами Профсоюза и состоящих на профсоюзном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 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546"/>
        </w:tabs>
        <w:ind w:right="104"/>
        <w:rPr>
          <w:sz w:val="24"/>
        </w:rPr>
      </w:pPr>
      <w:proofErr w:type="gramStart"/>
      <w:r>
        <w:rPr>
          <w:sz w:val="24"/>
        </w:rPr>
        <w:t>Первичная профсоюзная организация школы является общественным 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учредительного профсоюзного собрания и по согласованию с выборным 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  <w:proofErr w:type="gramEnd"/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539"/>
        </w:tabs>
        <w:ind w:right="104"/>
        <w:rPr>
          <w:sz w:val="24"/>
        </w:rPr>
      </w:pPr>
      <w:r>
        <w:rPr>
          <w:sz w:val="24"/>
        </w:rPr>
        <w:t>Первичная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органами государственной власти, органами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652"/>
        </w:tabs>
        <w:ind w:right="108"/>
        <w:rPr>
          <w:sz w:val="24"/>
        </w:rPr>
      </w:pP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(далее — законодательство РФ), субъектов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—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530"/>
        </w:tabs>
        <w:ind w:right="105"/>
        <w:rPr>
          <w:sz w:val="24"/>
        </w:rPr>
      </w:pPr>
      <w:r>
        <w:rPr>
          <w:sz w:val="24"/>
        </w:rPr>
        <w:t>Первичная профсоюзная организация школы свободно распространяет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проведение собраний, митингов, шествий, демонстраций, пикетирования, забастовок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коллективных действий, используя их как средство защиты 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членов Профсоюза.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7"/>
        </w:numPr>
        <w:tabs>
          <w:tab w:val="left" w:pos="575"/>
        </w:tabs>
        <w:ind w:right="112"/>
        <w:rPr>
          <w:sz w:val="24"/>
        </w:rPr>
      </w:pPr>
      <w:r>
        <w:rPr>
          <w:sz w:val="24"/>
        </w:rPr>
        <w:t>Первичная профсоюзная организация школы независима в своей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 и их объединений, политических партий и движений, иных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им не подотчетна и не подконтрольна; строит взаимоотношения с ними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партнерства,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сотрудничества.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381"/>
        </w:tabs>
        <w:ind w:left="380" w:hanging="27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1"/>
          <w:numId w:val="6"/>
        </w:numPr>
        <w:tabs>
          <w:tab w:val="left" w:pos="563"/>
        </w:tabs>
        <w:spacing w:before="66"/>
        <w:ind w:right="107"/>
        <w:rPr>
          <w:sz w:val="24"/>
        </w:rPr>
      </w:pPr>
      <w:r>
        <w:rPr>
          <w:sz w:val="24"/>
        </w:rPr>
        <w:lastRenderedPageBreak/>
        <w:t>Основной целью первичной профсоюзной организации школы является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 целей и задач Профсоюза по представительству и защите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55"/>
        </w:tabs>
        <w:ind w:right="106"/>
        <w:rPr>
          <w:sz w:val="24"/>
        </w:rPr>
      </w:pPr>
      <w:r>
        <w:rPr>
          <w:sz w:val="24"/>
        </w:rPr>
        <w:t>Объединение усилий и координация действий членов Профсоюза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Съездов и выборных органов Профсоюза,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Профсоюза по представительству и защите индивидуальных 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социально-трудовых, экономических, профессиональных и иных прав и интересов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48"/>
        </w:tabs>
        <w:ind w:right="109"/>
        <w:rPr>
          <w:sz w:val="24"/>
        </w:rPr>
      </w:pPr>
      <w:r>
        <w:rPr>
          <w:sz w:val="24"/>
        </w:rPr>
        <w:t>Содействие повышению уровня жизни членов Профсоюза, состоящих на учете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 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65"/>
        </w:tabs>
        <w:ind w:right="111"/>
        <w:rPr>
          <w:sz w:val="24"/>
        </w:rPr>
      </w:pPr>
      <w:r>
        <w:rPr>
          <w:sz w:val="24"/>
        </w:rPr>
        <w:t>Представительство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70"/>
        </w:tabs>
        <w:spacing w:before="1"/>
        <w:ind w:right="10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профсоюзного членства, эффективной деятельности всех структурных 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школы, 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 задач.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1"/>
          <w:numId w:val="6"/>
        </w:numPr>
        <w:tabs>
          <w:tab w:val="left" w:pos="611"/>
        </w:tabs>
        <w:ind w:right="11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органы:</w:t>
      </w:r>
    </w:p>
    <w:p w:rsidR="00671007" w:rsidRDefault="00671007">
      <w:pPr>
        <w:pStyle w:val="a3"/>
        <w:spacing w:before="6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14"/>
        </w:tabs>
        <w:ind w:right="114"/>
        <w:rPr>
          <w:sz w:val="24"/>
        </w:rPr>
      </w:pPr>
      <w:r>
        <w:rPr>
          <w:sz w:val="24"/>
        </w:rPr>
        <w:t>Ведет коллективные переговоры, заключает коллективный договор с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содействует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827"/>
        </w:tabs>
        <w:ind w:right="105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формирования социальных программ на уровне школы и другим вопросам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842"/>
        </w:tabs>
        <w:ind w:right="11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 в результате реорганизации, в том числе по повышению квалификации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05"/>
        </w:tabs>
        <w:spacing w:before="1"/>
        <w:ind w:right="106"/>
        <w:rPr>
          <w:sz w:val="24"/>
        </w:rPr>
      </w:pPr>
      <w:r>
        <w:rPr>
          <w:sz w:val="24"/>
        </w:rPr>
        <w:t xml:space="preserve">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трудового законодательства,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социальному страхованию и социальному обеспечению, занятости,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 жилищных условий и других видов социальной защиты работников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24"/>
        </w:tabs>
        <w:spacing w:before="66"/>
        <w:ind w:right="110"/>
        <w:rPr>
          <w:sz w:val="24"/>
        </w:rPr>
      </w:pPr>
      <w:r>
        <w:rPr>
          <w:sz w:val="24"/>
        </w:rPr>
        <w:lastRenderedPageBreak/>
        <w:t>Участвует в урегулировании коллективных трудовых споров, используя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коллективной защиты социально-трудовых прав и профессиональных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 вплоть до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забастовок.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17"/>
        </w:tabs>
        <w:ind w:right="109"/>
        <w:rPr>
          <w:sz w:val="24"/>
        </w:rPr>
      </w:pPr>
      <w:r>
        <w:rPr>
          <w:sz w:val="24"/>
        </w:rPr>
        <w:t>Обращается в органы, рассматривающие трудовые споры, с заявлениями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образования.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29"/>
        </w:tabs>
        <w:ind w:right="106"/>
        <w:rPr>
          <w:sz w:val="24"/>
        </w:rPr>
      </w:pPr>
      <w:r>
        <w:rPr>
          <w:sz w:val="24"/>
        </w:rPr>
        <w:t>Участвует с другими социальными партнерами на уровне школы,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взносов.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05"/>
        </w:tabs>
        <w:ind w:right="107"/>
        <w:rPr>
          <w:sz w:val="24"/>
        </w:rPr>
      </w:pPr>
      <w:r>
        <w:rPr>
          <w:sz w:val="24"/>
        </w:rPr>
        <w:t>Изучает уровень жизни педагогических и других работников образования, реализует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союзы,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фонды; принимает участие в разработке предложений по определению критериев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работников, по регулированию доходов членов Профсоюза (оплаты труда, пенсий,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социальных выплат), исходя из действующего законодательства об оплате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705"/>
        </w:tabs>
        <w:ind w:right="105"/>
        <w:rPr>
          <w:sz w:val="24"/>
        </w:rPr>
      </w:pPr>
      <w:r>
        <w:rPr>
          <w:sz w:val="24"/>
        </w:rPr>
        <w:t>Организует оздоровительные и культурно-просветительные мероприятия для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 объединениями по развитию санаторно-курортного лечения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туризма, 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930"/>
        </w:tabs>
        <w:ind w:right="113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971"/>
        </w:tabs>
        <w:ind w:right="113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959"/>
        </w:tabs>
        <w:ind w:right="11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832"/>
        </w:tabs>
        <w:ind w:right="115"/>
        <w:rPr>
          <w:sz w:val="24"/>
        </w:rPr>
      </w:pPr>
      <w:r>
        <w:rPr>
          <w:sz w:val="24"/>
        </w:rPr>
        <w:t>Участвует в избирательных кампаниях в соответствии с 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6"/>
        </w:numPr>
        <w:tabs>
          <w:tab w:val="left" w:pos="832"/>
        </w:tabs>
        <w:ind w:right="115"/>
        <w:rPr>
          <w:sz w:val="24"/>
        </w:rPr>
      </w:pPr>
      <w:r>
        <w:rPr>
          <w:sz w:val="24"/>
        </w:rPr>
        <w:t>Осуществляет иные виды деятельности, вытекающие из норм Устава Профсоюза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669"/>
        </w:tabs>
        <w:ind w:left="2411" w:right="319" w:hanging="2101"/>
        <w:jc w:val="left"/>
        <w:rPr>
          <w:sz w:val="24"/>
        </w:rPr>
      </w:pPr>
      <w:r>
        <w:rPr>
          <w:sz w:val="24"/>
        </w:rPr>
        <w:t>СТРУКТУРА, ОРГАНИЗАЦИОННЫЕ ОСНОВЫ ДЕЯТЕЛЬНОСТИ 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63"/>
        </w:tabs>
        <w:spacing w:before="1"/>
        <w:ind w:right="111"/>
        <w:rPr>
          <w:sz w:val="24"/>
        </w:rPr>
      </w:pPr>
      <w:r>
        <w:rPr>
          <w:sz w:val="24"/>
        </w:rPr>
        <w:t>В соответствии с Уставом Профсоюза первичная профсоюзная организация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56"/>
        </w:tabs>
        <w:ind w:right="112"/>
        <w:rPr>
          <w:sz w:val="24"/>
        </w:rPr>
      </w:pPr>
      <w:r>
        <w:rPr>
          <w:sz w:val="24"/>
        </w:rPr>
        <w:t>Для более полного выражения, реализации и защиты интересов членов 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27"/>
        </w:tabs>
        <w:ind w:right="110"/>
        <w:rPr>
          <w:sz w:val="24"/>
        </w:rPr>
      </w:pPr>
      <w:r>
        <w:rPr>
          <w:sz w:val="24"/>
        </w:rPr>
        <w:t>В первичной профсоюзной организации школы реализуется единый уставной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Профсоюза: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2"/>
          <w:numId w:val="5"/>
        </w:numPr>
        <w:tabs>
          <w:tab w:val="left" w:pos="844"/>
        </w:tabs>
        <w:spacing w:before="66"/>
        <w:ind w:right="114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-1"/>
          <w:sz w:val="24"/>
        </w:rPr>
        <w:t xml:space="preserve"> </w:t>
      </w:r>
      <w:r>
        <w:rPr>
          <w:sz w:val="24"/>
        </w:rPr>
        <w:t>исчисляется со дня подачи заявления.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02"/>
        <w:jc w:val="both"/>
      </w:pPr>
      <w:r>
        <w:t>Одновременно с заявлением о вступлении</w:t>
      </w:r>
      <w:r>
        <w:rPr>
          <w:spacing w:val="1"/>
        </w:rPr>
        <w:t xml:space="preserve"> </w:t>
      </w:r>
      <w:r>
        <w:t>в Профсоюз</w:t>
      </w:r>
      <w:r>
        <w:rPr>
          <w:spacing w:val="1"/>
        </w:rPr>
        <w:t xml:space="preserve"> </w:t>
      </w:r>
      <w:r>
        <w:t>вступающий подает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бухгалтеру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безналичной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членского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-57"/>
        </w:rPr>
        <w:t xml:space="preserve"> </w:t>
      </w:r>
      <w:r>
        <w:t>взноса.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5"/>
        </w:numPr>
        <w:tabs>
          <w:tab w:val="left" w:pos="772"/>
        </w:tabs>
        <w:ind w:right="103"/>
        <w:rPr>
          <w:sz w:val="24"/>
        </w:rPr>
      </w:pP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5"/>
        </w:numPr>
        <w:tabs>
          <w:tab w:val="left" w:pos="801"/>
        </w:tabs>
        <w:ind w:right="110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5"/>
        </w:numPr>
        <w:tabs>
          <w:tab w:val="left" w:pos="784"/>
        </w:tabs>
        <w:spacing w:before="1"/>
        <w:ind w:right="110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16"/>
        <w:jc w:val="both"/>
      </w:pPr>
      <w:r>
        <w:t>Заявление регистрируется в профсоюзном комитете в день его подачи, и дата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считается датой</w:t>
      </w:r>
      <w:r>
        <w:rPr>
          <w:spacing w:val="-1"/>
        </w:rPr>
        <w:t xml:space="preserve"> </w:t>
      </w:r>
      <w:r>
        <w:t>прекращения членства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Профсоюзе.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3"/>
        <w:spacing w:before="1"/>
        <w:ind w:left="102" w:right="113"/>
        <w:jc w:val="both"/>
      </w:pPr>
      <w:proofErr w:type="gramStart"/>
      <w:r>
        <w:t>Выбывающий из Профсоюза подает письменное заявление работодателю (администрации</w:t>
      </w:r>
      <w:r>
        <w:rPr>
          <w:spacing w:val="1"/>
        </w:rPr>
        <w:t xml:space="preserve"> </w:t>
      </w:r>
      <w:r>
        <w:t>школы)</w:t>
      </w:r>
      <w:r>
        <w:rPr>
          <w:spacing w:val="-2"/>
        </w:rPr>
        <w:t xml:space="preserve"> </w:t>
      </w:r>
      <w:r>
        <w:t>о прекращении</w:t>
      </w:r>
      <w:r>
        <w:rPr>
          <w:spacing w:val="-3"/>
        </w:rPr>
        <w:t xml:space="preserve"> </w:t>
      </w:r>
      <w:r>
        <w:t>взимания с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членского</w:t>
      </w:r>
      <w:r>
        <w:rPr>
          <w:spacing w:val="-1"/>
        </w:rPr>
        <w:t xml:space="preserve"> </w:t>
      </w:r>
      <w:r>
        <w:t>профсоюзного взноса.</w:t>
      </w:r>
      <w:proofErr w:type="gramEnd"/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78"/>
        </w:tabs>
        <w:ind w:right="105"/>
        <w:rPr>
          <w:sz w:val="24"/>
        </w:rPr>
      </w:pPr>
      <w:r>
        <w:rPr>
          <w:sz w:val="24"/>
        </w:rPr>
        <w:t>Учет членов Профсоюза осуществляется в профсоюзном комитете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27"/>
        </w:tabs>
        <w:ind w:right="117"/>
        <w:rPr>
          <w:sz w:val="24"/>
        </w:rPr>
      </w:pPr>
      <w:r>
        <w:rPr>
          <w:sz w:val="24"/>
        </w:rPr>
        <w:t xml:space="preserve">Члены Профсоюза приобретают права и </w:t>
      </w:r>
      <w:proofErr w:type="gramStart"/>
      <w:r>
        <w:rPr>
          <w:sz w:val="24"/>
        </w:rPr>
        <w:t>несут обязанности</w:t>
      </w:r>
      <w:proofErr w:type="gramEnd"/>
      <w:r>
        <w:rPr>
          <w:sz w:val="24"/>
        </w:rPr>
        <w:t xml:space="preserve"> в соответствии с пунктами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13,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51"/>
        </w:tabs>
        <w:ind w:right="114"/>
        <w:rPr>
          <w:sz w:val="24"/>
        </w:rPr>
      </w:pPr>
      <w:r>
        <w:rPr>
          <w:sz w:val="24"/>
        </w:rPr>
        <w:t>Сбор вступительных и членских профсоюзных взносов осуществляется как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определенных 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57"/>
          <w:sz w:val="24"/>
        </w:rPr>
        <w:t xml:space="preserve"> </w:t>
      </w:r>
      <w:r>
        <w:rPr>
          <w:sz w:val="24"/>
        </w:rPr>
        <w:t>28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592"/>
        </w:tabs>
        <w:ind w:right="105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сроки: — профсоюзного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комитета — один</w:t>
      </w:r>
      <w:r>
        <w:rPr>
          <w:spacing w:val="60"/>
          <w:sz w:val="24"/>
        </w:rPr>
        <w:t xml:space="preserve"> </w:t>
      </w:r>
      <w:r>
        <w:rPr>
          <w:sz w:val="24"/>
        </w:rPr>
        <w:t>раз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года; — ревизионной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—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в3</w:t>
      </w:r>
      <w:r>
        <w:rPr>
          <w:spacing w:val="1"/>
          <w:sz w:val="24"/>
        </w:rPr>
        <w:t xml:space="preserve"> </w:t>
      </w:r>
      <w:r>
        <w:rPr>
          <w:sz w:val="24"/>
        </w:rPr>
        <w:t>года; —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школы — 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 3 года.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5"/>
        </w:numPr>
        <w:tabs>
          <w:tab w:val="left" w:pos="633"/>
        </w:tabs>
        <w:ind w:right="105" w:firstLine="60"/>
        <w:rPr>
          <w:sz w:val="24"/>
        </w:rPr>
      </w:pPr>
      <w:r>
        <w:rPr>
          <w:sz w:val="24"/>
        </w:rPr>
        <w:t>Выборы профсоюзного комитета, ревизионной комиссии, председателя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 организации школы проводятся в единые сроки, определяемые 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 органом соответствующей территориальной организации Профсоюза, а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комитетом.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851"/>
        </w:tabs>
        <w:ind w:left="4305" w:right="486" w:hanging="3827"/>
        <w:jc w:val="left"/>
        <w:rPr>
          <w:sz w:val="24"/>
        </w:rPr>
      </w:pPr>
      <w:r>
        <w:rPr>
          <w:sz w:val="24"/>
        </w:rPr>
        <w:t>РУКОВОДЯЩИЕ ОРГАНЫ ПЕРВИЧНОЙ ПРОФСОЮЗНОЙ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02"/>
        </w:tabs>
        <w:ind w:right="105"/>
        <w:rPr>
          <w:sz w:val="24"/>
        </w:rPr>
      </w:pP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собрание, профсоюзный комитет первичной профсоюзной организации школы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23"/>
        </w:tabs>
        <w:spacing w:before="66"/>
        <w:ind w:right="103"/>
        <w:rPr>
          <w:sz w:val="24"/>
        </w:rPr>
      </w:pPr>
      <w:r>
        <w:rPr>
          <w:sz w:val="24"/>
        </w:rPr>
        <w:lastRenderedPageBreak/>
        <w:t>Контрольно-ревизионным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ревизионная комиссия первичной профсоюзной организации школы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комиссия).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23"/>
        </w:tabs>
        <w:ind w:right="109"/>
        <w:rPr>
          <w:sz w:val="24"/>
        </w:rPr>
      </w:pPr>
      <w:r>
        <w:rPr>
          <w:sz w:val="24"/>
        </w:rPr>
        <w:t>Высшим руководящим органом первичной профсоюзной организации школы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/>
      </w:pPr>
      <w:r>
        <w:t>Собрание: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48"/>
        </w:tabs>
        <w:spacing w:before="1"/>
        <w:ind w:right="111"/>
        <w:rPr>
          <w:sz w:val="24"/>
        </w:rPr>
      </w:pPr>
      <w:r>
        <w:rPr>
          <w:sz w:val="24"/>
        </w:rPr>
        <w:t>Утверждает Положение о первичной профсоюзной организации школы,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2"/>
        </w:tabs>
        <w:spacing w:before="1"/>
        <w:ind w:right="108"/>
        <w:rPr>
          <w:sz w:val="24"/>
        </w:rPr>
      </w:pP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предстоящий 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 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Профсоюза,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31"/>
        </w:tabs>
        <w:ind w:right="104"/>
        <w:rPr>
          <w:sz w:val="24"/>
        </w:rPr>
      </w:pPr>
      <w:r>
        <w:rPr>
          <w:sz w:val="24"/>
        </w:rPr>
        <w:t>Формирует предложения и требования к работодателю, соответствующим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79"/>
        </w:tabs>
        <w:spacing w:before="1"/>
        <w:ind w:right="10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Профсоюза.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03"/>
        </w:tabs>
        <w:ind w:right="112"/>
        <w:rPr>
          <w:sz w:val="24"/>
        </w:rPr>
      </w:pPr>
      <w:r>
        <w:rPr>
          <w:sz w:val="24"/>
        </w:rPr>
        <w:t>Принимает решение об организации коллективных действий, в том числе забастовки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Избирает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0"/>
        </w:tabs>
        <w:ind w:right="111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Заслушивает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комитету.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Заслушивает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Избирает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казначея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12"/>
        </w:tabs>
        <w:ind w:right="107"/>
        <w:rPr>
          <w:sz w:val="24"/>
        </w:rPr>
      </w:pP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Профсоюза, делегирует своих представителей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смету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42"/>
        </w:tabs>
        <w:ind w:right="113"/>
        <w:rPr>
          <w:sz w:val="24"/>
        </w:rPr>
      </w:pPr>
      <w:r>
        <w:rPr>
          <w:sz w:val="24"/>
        </w:rPr>
        <w:t>Принимает решение о реорганизации, прекращении деятельности или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90"/>
        </w:tabs>
        <w:ind w:right="110"/>
        <w:rPr>
          <w:sz w:val="24"/>
        </w:rPr>
      </w:pP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комитету.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37"/>
        </w:tabs>
        <w:spacing w:before="66"/>
        <w:ind w:right="114"/>
        <w:rPr>
          <w:sz w:val="24"/>
        </w:rPr>
      </w:pPr>
      <w:r>
        <w:rPr>
          <w:sz w:val="24"/>
        </w:rPr>
        <w:lastRenderedPageBreak/>
        <w:t xml:space="preserve">Дата созыва и повестка дня собрания сообщаются членам Профсоюза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 дней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собрания.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34"/>
        </w:tabs>
        <w:ind w:right="115"/>
        <w:rPr>
          <w:sz w:val="24"/>
        </w:rPr>
      </w:pPr>
      <w:r>
        <w:rPr>
          <w:sz w:val="24"/>
        </w:rPr>
        <w:t>Собрание считается правомочным (имеет кворум) при участии в нем более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 состоящих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профсоюзном учете.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42"/>
        </w:tabs>
        <w:ind w:right="112"/>
        <w:rPr>
          <w:sz w:val="24"/>
        </w:rPr>
      </w:pP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(открытое,</w:t>
      </w:r>
      <w:r>
        <w:rPr>
          <w:spacing w:val="1"/>
          <w:sz w:val="24"/>
        </w:rPr>
        <w:t xml:space="preserve"> </w:t>
      </w:r>
      <w:r>
        <w:rPr>
          <w:sz w:val="24"/>
        </w:rPr>
        <w:t>тайное)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принятым, если за него проголосовало более половины членов Профсоюза, принимающих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 голосовании, при наличии кворума, если иное не предусмотрено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протоколируется.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61"/>
        </w:tabs>
        <w:ind w:right="113"/>
        <w:rPr>
          <w:sz w:val="24"/>
        </w:rPr>
      </w:pPr>
      <w:r>
        <w:rPr>
          <w:sz w:val="24"/>
        </w:rPr>
        <w:t>Собрание не вправе принимать решения по вопросам, относящимся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профсоюзных органов 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590"/>
        </w:tabs>
        <w:spacing w:before="1"/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30 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 профсоюзной организации 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03"/>
        <w:jc w:val="both"/>
      </w:pPr>
      <w:r>
        <w:t>Внеочередное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созывается: —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комитета; — по</w:t>
      </w:r>
      <w:r>
        <w:rPr>
          <w:spacing w:val="1"/>
        </w:rPr>
        <w:t xml:space="preserve"> </w:t>
      </w:r>
      <w:r>
        <w:t>требованию не менее чем одной трети членов Профсоюза, состоящих на профсоюзном</w:t>
      </w:r>
      <w:r>
        <w:rPr>
          <w:spacing w:val="1"/>
        </w:rPr>
        <w:t xml:space="preserve"> </w:t>
      </w:r>
      <w:r>
        <w:t>учете;</w:t>
      </w:r>
      <w:r>
        <w:rPr>
          <w:spacing w:val="-1"/>
        </w:rPr>
        <w:t xml:space="preserve"> </w:t>
      </w:r>
      <w:r>
        <w:t>— по решению Президиума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3"/>
        <w:spacing w:before="1"/>
        <w:ind w:left="102" w:right="112"/>
        <w:jc w:val="both"/>
      </w:pPr>
      <w:r>
        <w:t>Повестка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объявляются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позднее</w:t>
      </w:r>
      <w:proofErr w:type="gramEnd"/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дней.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796"/>
        </w:tabs>
        <w:ind w:right="106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профсоюзного комитета, председателя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6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98"/>
        </w:tabs>
        <w:ind w:right="105"/>
        <w:rPr>
          <w:sz w:val="24"/>
        </w:rPr>
      </w:pPr>
      <w:r>
        <w:rPr>
          <w:sz w:val="24"/>
        </w:rPr>
        <w:t>В период между собраниями постоянно действующим выборным 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первичной профсоюзной организации школы является профсоюзный комитет.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 комитета</w:t>
      </w:r>
      <w:r>
        <w:rPr>
          <w:spacing w:val="2"/>
          <w:sz w:val="24"/>
        </w:rPr>
        <w:t xml:space="preserve"> </w:t>
      </w:r>
      <w:r>
        <w:rPr>
          <w:sz w:val="24"/>
        </w:rPr>
        <w:t>3 года.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3"/>
        <w:ind w:left="102"/>
        <w:jc w:val="both"/>
      </w:pPr>
      <w:r>
        <w:t>Профсоюзный</w:t>
      </w:r>
      <w:r>
        <w:rPr>
          <w:spacing w:val="-5"/>
        </w:rPr>
        <w:t xml:space="preserve"> </w:t>
      </w:r>
      <w:r>
        <w:t>комитет: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14"/>
        </w:tabs>
        <w:ind w:right="113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Созывает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59"/>
        </w:tabs>
        <w:ind w:right="107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членов Профсоюза в отношениях с работодателем (администрацией школы),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671007" w:rsidRDefault="00671007">
      <w:pPr>
        <w:pStyle w:val="a3"/>
        <w:spacing w:before="6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37"/>
        </w:tabs>
        <w:ind w:right="114"/>
        <w:rPr>
          <w:sz w:val="24"/>
        </w:rPr>
      </w:pPr>
      <w:r>
        <w:rPr>
          <w:sz w:val="24"/>
        </w:rPr>
        <w:t>Принимает решение о вступлении в коллективные переговоры с работодателем 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5"/>
        </w:tabs>
        <w:ind w:right="106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с работодателем (администрацией школы) и заключении от имени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договора.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14"/>
        </w:tabs>
        <w:spacing w:before="66"/>
        <w:ind w:right="110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14"/>
        </w:tabs>
        <w:ind w:right="10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3"/>
        </w:tabs>
        <w:ind w:right="11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митингов, пикетирования,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забастовок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26"/>
        </w:tabs>
        <w:ind w:right="111"/>
        <w:rPr>
          <w:sz w:val="24"/>
        </w:rPr>
      </w:pP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коллективного договора, подписывает по его поручению коллективный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00"/>
        </w:tabs>
        <w:ind w:right="108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в школе трудового 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РФ о занятости, социальном обеспечении, об охране труда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89"/>
        </w:tabs>
        <w:ind w:right="115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8"/>
        </w:tabs>
        <w:spacing w:before="1"/>
        <w:ind w:right="112"/>
        <w:rPr>
          <w:sz w:val="24"/>
        </w:rPr>
      </w:pPr>
      <w:r>
        <w:rPr>
          <w:sz w:val="24"/>
        </w:rPr>
        <w:t xml:space="preserve">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работодателем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8"/>
          <w:sz w:val="24"/>
        </w:rPr>
        <w:t xml:space="preserve"> </w:t>
      </w:r>
      <w:r>
        <w:rPr>
          <w:sz w:val="24"/>
        </w:rPr>
        <w:t>на паритетной основе входят представители профсоюзной организации 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118"/>
        </w:tabs>
        <w:ind w:right="109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увечьем,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146"/>
        </w:tabs>
        <w:ind w:right="104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страхованию, расходованием средств социального страхования на санаторно-курортное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74"/>
        </w:tabs>
        <w:ind w:right="113"/>
        <w:rPr>
          <w:sz w:val="24"/>
        </w:rPr>
      </w:pPr>
      <w:proofErr w:type="gramStart"/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штатов, осуществляет контроль за выплатой компенсаций, пособий и их индексацией;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в установленном порядке меры по защите прав и интересов 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—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работодателем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суде.</w:t>
      </w:r>
      <w:proofErr w:type="gramEnd"/>
    </w:p>
    <w:p w:rsidR="00671007" w:rsidRDefault="00671007">
      <w:pPr>
        <w:pStyle w:val="a3"/>
        <w:spacing w:before="6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69"/>
        </w:tabs>
        <w:ind w:right="115"/>
        <w:rPr>
          <w:sz w:val="24"/>
        </w:rPr>
      </w:pPr>
      <w:r>
        <w:rPr>
          <w:sz w:val="24"/>
        </w:rPr>
        <w:t>Формирует комиссии, избирает уполномоченных по охране труда, руководит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110"/>
        </w:tabs>
        <w:spacing w:before="66"/>
        <w:ind w:right="106"/>
        <w:rPr>
          <w:sz w:val="24"/>
        </w:rPr>
      </w:pPr>
      <w:r>
        <w:rPr>
          <w:sz w:val="24"/>
        </w:rPr>
        <w:lastRenderedPageBreak/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52"/>
        </w:tabs>
        <w:ind w:right="115"/>
        <w:rPr>
          <w:sz w:val="24"/>
        </w:rPr>
      </w:pPr>
      <w:r>
        <w:rPr>
          <w:sz w:val="24"/>
        </w:rPr>
        <w:t>Обращается в судебные органы с исковыми заявлениями в защиту трудовых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инициативе.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3"/>
        </w:tabs>
        <w:ind w:right="113"/>
        <w:rPr>
          <w:sz w:val="24"/>
        </w:rPr>
      </w:pPr>
      <w:r>
        <w:rPr>
          <w:sz w:val="24"/>
        </w:rPr>
        <w:t>Проводит по взаимной договоренности с работодателем совместные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 актуальных проблем жизни трудового коллектива и координации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разрешению.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62"/>
        </w:tabs>
        <w:ind w:right="104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Профсоюза,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54"/>
        </w:tabs>
        <w:spacing w:before="1"/>
        <w:ind w:right="114"/>
        <w:rPr>
          <w:sz w:val="24"/>
        </w:rPr>
      </w:pPr>
      <w:r>
        <w:rPr>
          <w:sz w:val="24"/>
        </w:rPr>
        <w:t>Решает вопрос о безналичной уплате членских профсоюзных взносов,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3"/>
        </w:tabs>
        <w:ind w:right="112"/>
        <w:rPr>
          <w:sz w:val="24"/>
        </w:rPr>
      </w:pPr>
      <w:r>
        <w:rPr>
          <w:sz w:val="24"/>
        </w:rPr>
        <w:t>Распоряжается финансовыми средствами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сметой.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05"/>
        </w:tabs>
        <w:spacing w:before="1"/>
        <w:ind w:right="11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 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 учет членов Профсоюза, организует статистическую отчетность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 ЦК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0"/>
        </w:tabs>
        <w:ind w:right="112"/>
        <w:rPr>
          <w:sz w:val="24"/>
        </w:rPr>
      </w:pPr>
      <w:r>
        <w:rPr>
          <w:sz w:val="24"/>
        </w:rPr>
        <w:t>Утверждает организационную структуру первичной профсоюзной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8"/>
        </w:tabs>
        <w:ind w:right="112"/>
        <w:rPr>
          <w:sz w:val="24"/>
        </w:rPr>
      </w:pPr>
      <w:r>
        <w:rPr>
          <w:sz w:val="24"/>
        </w:rPr>
        <w:t>По предложению председателя первичной профсоюзной организации 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(заместителей) председателя первичной профсоюзной организации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 не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избраны 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собрании.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3"/>
        </w:tabs>
        <w:ind w:right="106"/>
        <w:rPr>
          <w:sz w:val="24"/>
        </w:rPr>
      </w:pPr>
      <w:r>
        <w:rPr>
          <w:sz w:val="24"/>
        </w:rPr>
        <w:t>При необходимости рассматривает акты и принимает решения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43"/>
        </w:tabs>
        <w:ind w:left="942" w:hanging="8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010"/>
        </w:tabs>
        <w:ind w:right="112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собранием.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71"/>
        </w:tabs>
        <w:ind w:right="108"/>
        <w:rPr>
          <w:sz w:val="24"/>
        </w:rPr>
      </w:pPr>
      <w:r>
        <w:rPr>
          <w:sz w:val="24"/>
        </w:rPr>
        <w:t>Заседания профсоюзного комитета проводятся по мере необходимости, но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раз в месяц. Заседание правомочно при участии в нем не менее половины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протоколируются.</w:t>
      </w:r>
    </w:p>
    <w:p w:rsidR="00671007" w:rsidRDefault="00671007">
      <w:pPr>
        <w:pStyle w:val="a3"/>
        <w:spacing w:before="6"/>
      </w:pPr>
    </w:p>
    <w:p w:rsidR="00671007" w:rsidRDefault="00057B15">
      <w:pPr>
        <w:pStyle w:val="a3"/>
        <w:ind w:left="102"/>
      </w:pPr>
      <w:r>
        <w:t>Профсоюзный</w:t>
      </w:r>
      <w:r>
        <w:rPr>
          <w:spacing w:val="34"/>
        </w:rPr>
        <w:t xml:space="preserve"> </w:t>
      </w:r>
      <w:r>
        <w:t>комитет</w:t>
      </w:r>
      <w:r>
        <w:rPr>
          <w:spacing w:val="36"/>
        </w:rPr>
        <w:t xml:space="preserve"> </w:t>
      </w:r>
      <w:r>
        <w:t>реализует</w:t>
      </w:r>
      <w:r>
        <w:rPr>
          <w:spacing w:val="36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полномочия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принимает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постановлений,</w:t>
      </w:r>
      <w:r>
        <w:rPr>
          <w:spacing w:val="-6"/>
        </w:rPr>
        <w:t xml:space="preserve"> </w:t>
      </w:r>
      <w:r>
        <w:t>подписываемых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678"/>
        </w:tabs>
        <w:ind w:right="109"/>
        <w:rPr>
          <w:sz w:val="24"/>
        </w:rPr>
      </w:pPr>
      <w:r>
        <w:rPr>
          <w:sz w:val="24"/>
        </w:rPr>
        <w:t>Руководство деятельностью первичной профсоюзной организации в период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заседаниями профсоюзного комитета осуществляет председатель первичной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3"/>
        <w:spacing w:before="66"/>
        <w:ind w:left="102"/>
      </w:pPr>
      <w:r>
        <w:lastRenderedPageBreak/>
        <w:t>Председатель</w:t>
      </w:r>
      <w:r>
        <w:rPr>
          <w:spacing w:val="30"/>
        </w:rPr>
        <w:t xml:space="preserve"> </w:t>
      </w:r>
      <w:r>
        <w:t>первичной</w:t>
      </w:r>
      <w:r>
        <w:rPr>
          <w:spacing w:val="30"/>
        </w:rPr>
        <w:t xml:space="preserve"> </w:t>
      </w:r>
      <w:r>
        <w:t>профсоюзной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избирается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срок</w:t>
      </w:r>
      <w:r>
        <w:rPr>
          <w:spacing w:val="30"/>
        </w:rPr>
        <w:t xml:space="preserve"> </w:t>
      </w:r>
      <w:r>
        <w:t>полномочий</w:t>
      </w:r>
      <w:r>
        <w:rPr>
          <w:spacing w:val="-57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комитета.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/>
      </w:pPr>
      <w:r>
        <w:t>Председатель</w:t>
      </w:r>
      <w:r>
        <w:rPr>
          <w:spacing w:val="-5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школы: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16"/>
        </w:tabs>
        <w:ind w:right="108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9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с уставной деятельностью, перед работодателем, а также в органах управления школой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93"/>
        </w:tabs>
        <w:spacing w:before="1"/>
        <w:ind w:right="1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23"/>
        </w:tabs>
        <w:spacing w:before="1"/>
        <w:ind w:right="113"/>
        <w:rPr>
          <w:sz w:val="24"/>
        </w:rPr>
      </w:pPr>
      <w:r>
        <w:rPr>
          <w:sz w:val="24"/>
        </w:rPr>
        <w:t>Организует выполнение решений профсоюзных собраний, профсоюзного комитета,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92"/>
        </w:tabs>
        <w:ind w:right="108"/>
        <w:rPr>
          <w:sz w:val="24"/>
        </w:rPr>
      </w:pP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80"/>
        </w:tabs>
        <w:ind w:right="113"/>
        <w:rPr>
          <w:sz w:val="24"/>
        </w:rPr>
      </w:pPr>
      <w:r>
        <w:rPr>
          <w:sz w:val="24"/>
        </w:rPr>
        <w:t>Созывает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работу профсоюзного комитета, 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80"/>
        </w:tabs>
        <w:ind w:right="109"/>
        <w:rPr>
          <w:sz w:val="24"/>
        </w:rPr>
      </w:pPr>
      <w:r>
        <w:rPr>
          <w:sz w:val="24"/>
        </w:rPr>
        <w:t>Организует финансовую работу, работу по приему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 профсоюзных средств на счета соответствующих вышестоящих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85"/>
        </w:tabs>
        <w:ind w:right="11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 (заместителей) председателя первичной профсоюзной организации, если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Делает в необходимых случаях заявления, направляет обращения и ходатайства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966"/>
        </w:tabs>
        <w:ind w:right="11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школы.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2"/>
          <w:numId w:val="4"/>
        </w:numPr>
        <w:tabs>
          <w:tab w:val="left" w:pos="1122"/>
        </w:tabs>
        <w:ind w:right="110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комитетом.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1"/>
          <w:numId w:val="4"/>
        </w:numPr>
        <w:tabs>
          <w:tab w:val="left" w:pos="887"/>
        </w:tabs>
        <w:ind w:right="111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 организации Профсоюза.</w:t>
      </w:r>
    </w:p>
    <w:p w:rsidR="00671007" w:rsidRDefault="00671007">
      <w:pPr>
        <w:pStyle w:val="a3"/>
        <w:spacing w:before="6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505"/>
        </w:tabs>
        <w:ind w:left="102" w:right="113" w:firstLine="0"/>
        <w:jc w:val="both"/>
        <w:rPr>
          <w:sz w:val="24"/>
        </w:rPr>
      </w:pPr>
      <w:r>
        <w:rPr>
          <w:sz w:val="24"/>
        </w:rPr>
        <w:t>РЕВИЗИОННАЯ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657"/>
        </w:tabs>
        <w:ind w:right="109"/>
        <w:rPr>
          <w:sz w:val="24"/>
        </w:rPr>
      </w:pPr>
      <w:r>
        <w:rPr>
          <w:sz w:val="24"/>
        </w:rPr>
        <w:t>Ревизионная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тот же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полномочий.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551"/>
        </w:tabs>
        <w:ind w:right="112"/>
        <w:rPr>
          <w:sz w:val="24"/>
        </w:rPr>
      </w:pPr>
      <w:r>
        <w:rPr>
          <w:sz w:val="24"/>
        </w:rPr>
        <w:t>В своей деятельности ревизионная комиссия подотчетна профсоюзному собранию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6"/>
          <w:sz w:val="24"/>
        </w:rPr>
        <w:t xml:space="preserve"> </w:t>
      </w:r>
      <w:r>
        <w:rPr>
          <w:sz w:val="24"/>
        </w:rPr>
        <w:t>первичной</w:t>
      </w:r>
    </w:p>
    <w:p w:rsidR="00671007" w:rsidRDefault="00671007">
      <w:pPr>
        <w:jc w:val="both"/>
        <w:rPr>
          <w:sz w:val="24"/>
        </w:rPr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3"/>
        <w:spacing w:before="66"/>
        <w:ind w:left="102" w:right="111"/>
        <w:jc w:val="both"/>
      </w:pPr>
      <w:r>
        <w:lastRenderedPageBreak/>
        <w:t>профсоюзной организации, утвержденным Президиумом ЦК Профсоюза, и настоящим</w:t>
      </w:r>
      <w:r>
        <w:rPr>
          <w:spacing w:val="1"/>
        </w:rPr>
        <w:t xml:space="preserve"> </w:t>
      </w:r>
      <w:r>
        <w:t>Положением.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566"/>
        </w:tabs>
        <w:ind w:right="111"/>
        <w:rPr>
          <w:sz w:val="24"/>
        </w:rPr>
      </w:pPr>
      <w:r>
        <w:rPr>
          <w:sz w:val="24"/>
        </w:rPr>
        <w:t>Ревизионная комиссия проводит проверки финансовой деятельности 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 не реже 1 раза в год. При необходимости копия акта ревизионной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районную организацию 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542"/>
        </w:tabs>
        <w:ind w:right="110"/>
        <w:rPr>
          <w:sz w:val="24"/>
        </w:rPr>
      </w:pPr>
      <w:r>
        <w:rPr>
          <w:sz w:val="24"/>
        </w:rPr>
        <w:t>Член ревизионной комиссии не может одновременно являться членом 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621"/>
        </w:tabs>
        <w:spacing w:before="1"/>
        <w:ind w:right="117"/>
        <w:rPr>
          <w:sz w:val="24"/>
        </w:rPr>
      </w:pPr>
      <w:r>
        <w:rPr>
          <w:sz w:val="24"/>
        </w:rPr>
        <w:t>Ревизионная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(заместителей).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568"/>
        </w:tabs>
        <w:spacing w:before="1"/>
        <w:ind w:right="110"/>
        <w:rPr>
          <w:sz w:val="24"/>
        </w:rPr>
      </w:pPr>
      <w:r>
        <w:rPr>
          <w:sz w:val="24"/>
        </w:rPr>
        <w:t>Председатель ревизионной комиссии участвует в работе профсоюзного комитета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3"/>
        </w:numPr>
        <w:tabs>
          <w:tab w:val="left" w:pos="743"/>
        </w:tabs>
        <w:ind w:right="113"/>
        <w:rPr>
          <w:sz w:val="24"/>
        </w:rPr>
      </w:pPr>
      <w:r>
        <w:rPr>
          <w:sz w:val="24"/>
        </w:rPr>
        <w:t>Разногласия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671007" w:rsidRDefault="00671007">
      <w:pPr>
        <w:pStyle w:val="a3"/>
        <w:spacing w:before="2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474"/>
        </w:tabs>
        <w:ind w:left="473" w:hanging="372"/>
        <w:jc w:val="both"/>
        <w:rPr>
          <w:sz w:val="24"/>
        </w:rPr>
      </w:pPr>
      <w:r>
        <w:rPr>
          <w:sz w:val="24"/>
        </w:rPr>
        <w:t>ИМУЩЕСТВО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2"/>
        </w:numPr>
        <w:tabs>
          <w:tab w:val="left" w:pos="539"/>
        </w:tabs>
        <w:ind w:right="106"/>
        <w:rPr>
          <w:sz w:val="24"/>
        </w:rPr>
      </w:pPr>
      <w:r>
        <w:rPr>
          <w:sz w:val="24"/>
        </w:rPr>
        <w:t>Права и обязанности первичной профсоюзной организации школы как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осуществляются профсоюзным комитетом, председателем первичной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2"/>
        </w:numPr>
        <w:tabs>
          <w:tab w:val="left" w:pos="748"/>
        </w:tabs>
        <w:ind w:right="114"/>
        <w:rPr>
          <w:sz w:val="24"/>
        </w:rPr>
      </w:pP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 и ежемесячных членских профсоюзных взносов в соответствии с пунктами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52</w:t>
      </w:r>
      <w:r>
        <w:rPr>
          <w:spacing w:val="-2"/>
          <w:sz w:val="24"/>
        </w:rPr>
        <w:t xml:space="preserve"> </w:t>
      </w:r>
      <w:r>
        <w:rPr>
          <w:sz w:val="24"/>
        </w:rPr>
        <w:t>и 53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3"/>
        <w:ind w:left="102" w:right="111"/>
        <w:jc w:val="both"/>
      </w:pP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между членами</w:t>
      </w:r>
      <w:r>
        <w:rPr>
          <w:spacing w:val="1"/>
        </w:rPr>
        <w:t xml:space="preserve"> </w:t>
      </w:r>
      <w:r>
        <w:t>Профсоюза.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2"/>
        </w:numPr>
        <w:tabs>
          <w:tab w:val="left" w:pos="546"/>
        </w:tabs>
        <w:ind w:right="110"/>
        <w:rPr>
          <w:sz w:val="24"/>
        </w:rPr>
      </w:pPr>
      <w:r>
        <w:rPr>
          <w:sz w:val="24"/>
        </w:rPr>
        <w:t>Имущество, в том числе финансовые средства первичной профсоюзной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являются единой и неделимой собственностью Профсоюза. Члены Профсоюза не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21"/>
          <w:sz w:val="24"/>
        </w:rPr>
        <w:t xml:space="preserve"> </w:t>
      </w:r>
      <w:r>
        <w:rPr>
          <w:sz w:val="24"/>
        </w:rPr>
        <w:t>прав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ими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20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взносы.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05"/>
        <w:jc w:val="both"/>
      </w:pPr>
      <w:r>
        <w:t>Размер средств, направляемых на осуществление деятельности первичной профсоюзной</w:t>
      </w:r>
      <w:r>
        <w:rPr>
          <w:spacing w:val="1"/>
        </w:rPr>
        <w:t xml:space="preserve"> </w:t>
      </w:r>
      <w:r>
        <w:t>организации, устанавливается в соответствии с пунктом 53 Устава Профсоюза. Расходы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сметы,</w:t>
      </w:r>
      <w:r>
        <w:rPr>
          <w:spacing w:val="1"/>
        </w:rPr>
        <w:t xml:space="preserve"> </w:t>
      </w:r>
      <w:r>
        <w:t>утверждаемой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календарный год.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2"/>
        </w:numPr>
        <w:tabs>
          <w:tab w:val="left" w:pos="590"/>
        </w:tabs>
        <w:ind w:right="110"/>
        <w:rPr>
          <w:sz w:val="24"/>
        </w:rPr>
      </w:pPr>
      <w:r>
        <w:rPr>
          <w:sz w:val="24"/>
        </w:rPr>
        <w:t>Первичная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 может обладать имуществом Профсоюза на правах оперативного управления,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08"/>
        <w:jc w:val="both"/>
      </w:pPr>
      <w:r>
        <w:t>Члены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отвечают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обязательствам</w:t>
      </w:r>
      <w:r>
        <w:rPr>
          <w:spacing w:val="10"/>
        </w:rPr>
        <w:t xml:space="preserve"> </w:t>
      </w:r>
      <w:r>
        <w:t>первичной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Профсоюза,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gramStart"/>
      <w:r>
        <w:t>первичная</w:t>
      </w:r>
      <w:proofErr w:type="gramEnd"/>
    </w:p>
    <w:p w:rsidR="00671007" w:rsidRDefault="00671007">
      <w:pPr>
        <w:jc w:val="both"/>
        <w:sectPr w:rsidR="00671007">
          <w:pgSz w:w="11910" w:h="16840"/>
          <w:pgMar w:top="1040" w:right="740" w:bottom="280" w:left="1600" w:header="720" w:footer="720" w:gutter="0"/>
          <w:cols w:space="720"/>
        </w:sectPr>
      </w:pPr>
    </w:p>
    <w:p w:rsidR="00671007" w:rsidRDefault="00057B15">
      <w:pPr>
        <w:pStyle w:val="a3"/>
        <w:spacing w:before="66"/>
        <w:ind w:left="102"/>
      </w:pPr>
      <w:r>
        <w:lastRenderedPageBreak/>
        <w:t>профсоюзная</w:t>
      </w:r>
      <w:r>
        <w:rPr>
          <w:spacing w:val="26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отвечает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обязательствам</w:t>
      </w:r>
      <w:r>
        <w:rPr>
          <w:spacing w:val="26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Профсоюза,</w:t>
      </w:r>
      <w:r>
        <w:rPr>
          <w:spacing w:val="27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на учете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первичной профсоюзной</w:t>
      </w:r>
      <w:r>
        <w:rPr>
          <w:spacing w:val="-1"/>
        </w:rPr>
        <w:t xml:space="preserve"> </w:t>
      </w:r>
      <w:r>
        <w:t>организации.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1262"/>
        </w:tabs>
        <w:ind w:left="3385" w:right="818" w:hanging="2576"/>
        <w:jc w:val="left"/>
        <w:rPr>
          <w:sz w:val="24"/>
        </w:rPr>
      </w:pPr>
      <w:r>
        <w:rPr>
          <w:sz w:val="24"/>
        </w:rPr>
        <w:t>РЕОРГАНИЗАЦИЯ И ЛИКВИДАЦИЯ ПЕРВИЧНОЙ ПРОФСОЮЗНОЙ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5"/>
        <w:numPr>
          <w:ilvl w:val="1"/>
          <w:numId w:val="1"/>
        </w:numPr>
        <w:tabs>
          <w:tab w:val="left" w:pos="623"/>
        </w:tabs>
        <w:ind w:right="1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собрания считается принятым, если за него проголосовало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принимавших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кворума.</w:t>
      </w:r>
    </w:p>
    <w:p w:rsidR="00671007" w:rsidRDefault="00671007">
      <w:pPr>
        <w:pStyle w:val="a3"/>
        <w:spacing w:before="3"/>
      </w:pPr>
    </w:p>
    <w:p w:rsidR="00671007" w:rsidRDefault="00057B15">
      <w:pPr>
        <w:pStyle w:val="a5"/>
        <w:numPr>
          <w:ilvl w:val="1"/>
          <w:numId w:val="1"/>
        </w:numPr>
        <w:tabs>
          <w:tab w:val="left" w:pos="594"/>
        </w:tabs>
        <w:ind w:right="1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и определяемые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решениями собрания.</w:t>
      </w:r>
    </w:p>
    <w:p w:rsidR="00671007" w:rsidRDefault="00671007">
      <w:pPr>
        <w:pStyle w:val="a3"/>
        <w:spacing w:before="4"/>
      </w:pPr>
    </w:p>
    <w:p w:rsidR="00671007" w:rsidRDefault="00057B15">
      <w:pPr>
        <w:pStyle w:val="a5"/>
        <w:numPr>
          <w:ilvl w:val="0"/>
          <w:numId w:val="8"/>
        </w:numPr>
        <w:tabs>
          <w:tab w:val="left" w:pos="3081"/>
        </w:tabs>
        <w:spacing w:before="1"/>
        <w:ind w:left="3080" w:hanging="531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671007" w:rsidRDefault="00671007">
      <w:pPr>
        <w:pStyle w:val="a3"/>
        <w:spacing w:before="5"/>
      </w:pPr>
    </w:p>
    <w:p w:rsidR="00671007" w:rsidRDefault="00057B15">
      <w:pPr>
        <w:pStyle w:val="a3"/>
        <w:ind w:left="102" w:right="108"/>
        <w:jc w:val="both"/>
      </w:pPr>
      <w:r>
        <w:t>8.1. Первичная профсоюзная организация школы обеспечивает учет и сохранность своих</w:t>
      </w:r>
      <w:r>
        <w:rPr>
          <w:spacing w:val="1"/>
        </w:rPr>
        <w:t xml:space="preserve"> </w:t>
      </w:r>
      <w:r>
        <w:t>документов, а также передачу документов на архивное хранение при реорганизации 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профсоюзной организации.</w:t>
      </w:r>
    </w:p>
    <w:sectPr w:rsidR="00671007" w:rsidSect="0067100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3EB"/>
    <w:multiLevelType w:val="hybridMultilevel"/>
    <w:tmpl w:val="B7B8AC96"/>
    <w:lvl w:ilvl="0" w:tplc="7BACECFE">
      <w:start w:val="1"/>
      <w:numFmt w:val="upperRoman"/>
      <w:lvlText w:val="%1."/>
      <w:lvlJc w:val="left"/>
      <w:pPr>
        <w:ind w:left="363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1A461BC">
      <w:numFmt w:val="bullet"/>
      <w:lvlText w:val="•"/>
      <w:lvlJc w:val="left"/>
      <w:pPr>
        <w:ind w:left="4232" w:hanging="199"/>
      </w:pPr>
      <w:rPr>
        <w:rFonts w:hint="default"/>
        <w:lang w:val="ru-RU" w:eastAsia="en-US" w:bidi="ar-SA"/>
      </w:rPr>
    </w:lvl>
    <w:lvl w:ilvl="2" w:tplc="F7D09B20">
      <w:numFmt w:val="bullet"/>
      <w:lvlText w:val="•"/>
      <w:lvlJc w:val="left"/>
      <w:pPr>
        <w:ind w:left="4825" w:hanging="199"/>
      </w:pPr>
      <w:rPr>
        <w:rFonts w:hint="default"/>
        <w:lang w:val="ru-RU" w:eastAsia="en-US" w:bidi="ar-SA"/>
      </w:rPr>
    </w:lvl>
    <w:lvl w:ilvl="3" w:tplc="8E689E70">
      <w:numFmt w:val="bullet"/>
      <w:lvlText w:val="•"/>
      <w:lvlJc w:val="left"/>
      <w:pPr>
        <w:ind w:left="5417" w:hanging="199"/>
      </w:pPr>
      <w:rPr>
        <w:rFonts w:hint="default"/>
        <w:lang w:val="ru-RU" w:eastAsia="en-US" w:bidi="ar-SA"/>
      </w:rPr>
    </w:lvl>
    <w:lvl w:ilvl="4" w:tplc="C60685DA">
      <w:numFmt w:val="bullet"/>
      <w:lvlText w:val="•"/>
      <w:lvlJc w:val="left"/>
      <w:pPr>
        <w:ind w:left="6010" w:hanging="199"/>
      </w:pPr>
      <w:rPr>
        <w:rFonts w:hint="default"/>
        <w:lang w:val="ru-RU" w:eastAsia="en-US" w:bidi="ar-SA"/>
      </w:rPr>
    </w:lvl>
    <w:lvl w:ilvl="5" w:tplc="5FF8147C">
      <w:numFmt w:val="bullet"/>
      <w:lvlText w:val="•"/>
      <w:lvlJc w:val="left"/>
      <w:pPr>
        <w:ind w:left="6603" w:hanging="199"/>
      </w:pPr>
      <w:rPr>
        <w:rFonts w:hint="default"/>
        <w:lang w:val="ru-RU" w:eastAsia="en-US" w:bidi="ar-SA"/>
      </w:rPr>
    </w:lvl>
    <w:lvl w:ilvl="6" w:tplc="3C0E7530">
      <w:numFmt w:val="bullet"/>
      <w:lvlText w:val="•"/>
      <w:lvlJc w:val="left"/>
      <w:pPr>
        <w:ind w:left="7195" w:hanging="199"/>
      </w:pPr>
      <w:rPr>
        <w:rFonts w:hint="default"/>
        <w:lang w:val="ru-RU" w:eastAsia="en-US" w:bidi="ar-SA"/>
      </w:rPr>
    </w:lvl>
    <w:lvl w:ilvl="7" w:tplc="140C834C">
      <w:numFmt w:val="bullet"/>
      <w:lvlText w:val="•"/>
      <w:lvlJc w:val="left"/>
      <w:pPr>
        <w:ind w:left="7788" w:hanging="199"/>
      </w:pPr>
      <w:rPr>
        <w:rFonts w:hint="default"/>
        <w:lang w:val="ru-RU" w:eastAsia="en-US" w:bidi="ar-SA"/>
      </w:rPr>
    </w:lvl>
    <w:lvl w:ilvl="8" w:tplc="77C66EA2">
      <w:numFmt w:val="bullet"/>
      <w:lvlText w:val="•"/>
      <w:lvlJc w:val="left"/>
      <w:pPr>
        <w:ind w:left="8381" w:hanging="199"/>
      </w:pPr>
      <w:rPr>
        <w:rFonts w:hint="default"/>
        <w:lang w:val="ru-RU" w:eastAsia="en-US" w:bidi="ar-SA"/>
      </w:rPr>
    </w:lvl>
  </w:abstractNum>
  <w:abstractNum w:abstractNumId="1">
    <w:nsid w:val="1E751D2C"/>
    <w:multiLevelType w:val="hybridMultilevel"/>
    <w:tmpl w:val="3EB61E52"/>
    <w:lvl w:ilvl="0" w:tplc="B84E0986">
      <w:start w:val="4"/>
      <w:numFmt w:val="decimal"/>
      <w:lvlText w:val="%1"/>
      <w:lvlJc w:val="left"/>
      <w:pPr>
        <w:ind w:left="102" w:hanging="499"/>
        <w:jc w:val="left"/>
      </w:pPr>
      <w:rPr>
        <w:rFonts w:hint="default"/>
        <w:lang w:val="ru-RU" w:eastAsia="en-US" w:bidi="ar-SA"/>
      </w:rPr>
    </w:lvl>
    <w:lvl w:ilvl="1" w:tplc="9B3844B2">
      <w:numFmt w:val="none"/>
      <w:lvlText w:val=""/>
      <w:lvlJc w:val="left"/>
      <w:pPr>
        <w:tabs>
          <w:tab w:val="num" w:pos="360"/>
        </w:tabs>
      </w:pPr>
    </w:lvl>
    <w:lvl w:ilvl="2" w:tplc="F30C98FC">
      <w:numFmt w:val="none"/>
      <w:lvlText w:val=""/>
      <w:lvlJc w:val="left"/>
      <w:pPr>
        <w:tabs>
          <w:tab w:val="num" w:pos="360"/>
        </w:tabs>
      </w:pPr>
    </w:lvl>
    <w:lvl w:ilvl="3" w:tplc="61009AB4">
      <w:numFmt w:val="bullet"/>
      <w:lvlText w:val="•"/>
      <w:lvlJc w:val="left"/>
      <w:pPr>
        <w:ind w:left="2939" w:hanging="646"/>
      </w:pPr>
      <w:rPr>
        <w:rFonts w:hint="default"/>
        <w:lang w:val="ru-RU" w:eastAsia="en-US" w:bidi="ar-SA"/>
      </w:rPr>
    </w:lvl>
    <w:lvl w:ilvl="4" w:tplc="91D4D940">
      <w:numFmt w:val="bullet"/>
      <w:lvlText w:val="•"/>
      <w:lvlJc w:val="left"/>
      <w:pPr>
        <w:ind w:left="3886" w:hanging="646"/>
      </w:pPr>
      <w:rPr>
        <w:rFonts w:hint="default"/>
        <w:lang w:val="ru-RU" w:eastAsia="en-US" w:bidi="ar-SA"/>
      </w:rPr>
    </w:lvl>
    <w:lvl w:ilvl="5" w:tplc="FC2CB4D0">
      <w:numFmt w:val="bullet"/>
      <w:lvlText w:val="•"/>
      <w:lvlJc w:val="left"/>
      <w:pPr>
        <w:ind w:left="4833" w:hanging="646"/>
      </w:pPr>
      <w:rPr>
        <w:rFonts w:hint="default"/>
        <w:lang w:val="ru-RU" w:eastAsia="en-US" w:bidi="ar-SA"/>
      </w:rPr>
    </w:lvl>
    <w:lvl w:ilvl="6" w:tplc="29B43192">
      <w:numFmt w:val="bullet"/>
      <w:lvlText w:val="•"/>
      <w:lvlJc w:val="left"/>
      <w:pPr>
        <w:ind w:left="5779" w:hanging="646"/>
      </w:pPr>
      <w:rPr>
        <w:rFonts w:hint="default"/>
        <w:lang w:val="ru-RU" w:eastAsia="en-US" w:bidi="ar-SA"/>
      </w:rPr>
    </w:lvl>
    <w:lvl w:ilvl="7" w:tplc="37A8942E">
      <w:numFmt w:val="bullet"/>
      <w:lvlText w:val="•"/>
      <w:lvlJc w:val="left"/>
      <w:pPr>
        <w:ind w:left="6726" w:hanging="646"/>
      </w:pPr>
      <w:rPr>
        <w:rFonts w:hint="default"/>
        <w:lang w:val="ru-RU" w:eastAsia="en-US" w:bidi="ar-SA"/>
      </w:rPr>
    </w:lvl>
    <w:lvl w:ilvl="8" w:tplc="18E45222">
      <w:numFmt w:val="bullet"/>
      <w:lvlText w:val="•"/>
      <w:lvlJc w:val="left"/>
      <w:pPr>
        <w:ind w:left="7673" w:hanging="646"/>
      </w:pPr>
      <w:rPr>
        <w:rFonts w:hint="default"/>
        <w:lang w:val="ru-RU" w:eastAsia="en-US" w:bidi="ar-SA"/>
      </w:rPr>
    </w:lvl>
  </w:abstractNum>
  <w:abstractNum w:abstractNumId="2">
    <w:nsid w:val="302700B7"/>
    <w:multiLevelType w:val="hybridMultilevel"/>
    <w:tmpl w:val="7A6634A4"/>
    <w:lvl w:ilvl="0" w:tplc="C658CF78">
      <w:start w:val="7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 w:tplc="CDC4705C">
      <w:numFmt w:val="none"/>
      <w:lvlText w:val=""/>
      <w:lvlJc w:val="left"/>
      <w:pPr>
        <w:tabs>
          <w:tab w:val="num" w:pos="360"/>
        </w:tabs>
      </w:pPr>
    </w:lvl>
    <w:lvl w:ilvl="2" w:tplc="E8C0A274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EA9ABB8E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B34E3B96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4C54BD06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31D2BFE0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8FAEA6A8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F842AFDA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3">
    <w:nsid w:val="3A365F03"/>
    <w:multiLevelType w:val="hybridMultilevel"/>
    <w:tmpl w:val="D9B8F6CC"/>
    <w:lvl w:ilvl="0" w:tplc="858E0FD0">
      <w:start w:val="2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 w:tplc="DC6EEDEE">
      <w:numFmt w:val="none"/>
      <w:lvlText w:val=""/>
      <w:lvlJc w:val="left"/>
      <w:pPr>
        <w:tabs>
          <w:tab w:val="num" w:pos="360"/>
        </w:tabs>
      </w:pPr>
    </w:lvl>
    <w:lvl w:ilvl="2" w:tplc="5D6EB5DA">
      <w:numFmt w:val="none"/>
      <w:lvlText w:val=""/>
      <w:lvlJc w:val="left"/>
      <w:pPr>
        <w:tabs>
          <w:tab w:val="num" w:pos="360"/>
        </w:tabs>
      </w:pPr>
    </w:lvl>
    <w:lvl w:ilvl="3" w:tplc="204C7FCC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 w:tplc="3C6EC1B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 w:tplc="ADD447A0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 w:tplc="58566BAC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 w:tplc="3ED4B4B4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 w:tplc="E0E2CA7C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4">
    <w:nsid w:val="54935A41"/>
    <w:multiLevelType w:val="hybridMultilevel"/>
    <w:tmpl w:val="A6EACD3C"/>
    <w:lvl w:ilvl="0" w:tplc="0BD09E36">
      <w:start w:val="3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 w:tplc="08F642C0">
      <w:numFmt w:val="none"/>
      <w:lvlText w:val=""/>
      <w:lvlJc w:val="left"/>
      <w:pPr>
        <w:tabs>
          <w:tab w:val="num" w:pos="360"/>
        </w:tabs>
      </w:pPr>
    </w:lvl>
    <w:lvl w:ilvl="2" w:tplc="166A2BA2">
      <w:numFmt w:val="none"/>
      <w:lvlText w:val=""/>
      <w:lvlJc w:val="left"/>
      <w:pPr>
        <w:tabs>
          <w:tab w:val="num" w:pos="360"/>
        </w:tabs>
      </w:pPr>
    </w:lvl>
    <w:lvl w:ilvl="3" w:tplc="50FE9ABE">
      <w:numFmt w:val="bullet"/>
      <w:lvlText w:val="•"/>
      <w:lvlJc w:val="left"/>
      <w:pPr>
        <w:ind w:left="2939" w:hanging="742"/>
      </w:pPr>
      <w:rPr>
        <w:rFonts w:hint="default"/>
        <w:lang w:val="ru-RU" w:eastAsia="en-US" w:bidi="ar-SA"/>
      </w:rPr>
    </w:lvl>
    <w:lvl w:ilvl="4" w:tplc="1778BDD6">
      <w:numFmt w:val="bullet"/>
      <w:lvlText w:val="•"/>
      <w:lvlJc w:val="left"/>
      <w:pPr>
        <w:ind w:left="3886" w:hanging="742"/>
      </w:pPr>
      <w:rPr>
        <w:rFonts w:hint="default"/>
        <w:lang w:val="ru-RU" w:eastAsia="en-US" w:bidi="ar-SA"/>
      </w:rPr>
    </w:lvl>
    <w:lvl w:ilvl="5" w:tplc="478E8444">
      <w:numFmt w:val="bullet"/>
      <w:lvlText w:val="•"/>
      <w:lvlJc w:val="left"/>
      <w:pPr>
        <w:ind w:left="4833" w:hanging="742"/>
      </w:pPr>
      <w:rPr>
        <w:rFonts w:hint="default"/>
        <w:lang w:val="ru-RU" w:eastAsia="en-US" w:bidi="ar-SA"/>
      </w:rPr>
    </w:lvl>
    <w:lvl w:ilvl="6" w:tplc="B6E63CE0">
      <w:numFmt w:val="bullet"/>
      <w:lvlText w:val="•"/>
      <w:lvlJc w:val="left"/>
      <w:pPr>
        <w:ind w:left="5779" w:hanging="742"/>
      </w:pPr>
      <w:rPr>
        <w:rFonts w:hint="default"/>
        <w:lang w:val="ru-RU" w:eastAsia="en-US" w:bidi="ar-SA"/>
      </w:rPr>
    </w:lvl>
    <w:lvl w:ilvl="7" w:tplc="BC5E1A30">
      <w:numFmt w:val="bullet"/>
      <w:lvlText w:val="•"/>
      <w:lvlJc w:val="left"/>
      <w:pPr>
        <w:ind w:left="6726" w:hanging="742"/>
      </w:pPr>
      <w:rPr>
        <w:rFonts w:hint="default"/>
        <w:lang w:val="ru-RU" w:eastAsia="en-US" w:bidi="ar-SA"/>
      </w:rPr>
    </w:lvl>
    <w:lvl w:ilvl="8" w:tplc="2C6A574E">
      <w:numFmt w:val="bullet"/>
      <w:lvlText w:val="•"/>
      <w:lvlJc w:val="left"/>
      <w:pPr>
        <w:ind w:left="7673" w:hanging="742"/>
      </w:pPr>
      <w:rPr>
        <w:rFonts w:hint="default"/>
        <w:lang w:val="ru-RU" w:eastAsia="en-US" w:bidi="ar-SA"/>
      </w:rPr>
    </w:lvl>
  </w:abstractNum>
  <w:abstractNum w:abstractNumId="5">
    <w:nsid w:val="554921F7"/>
    <w:multiLevelType w:val="hybridMultilevel"/>
    <w:tmpl w:val="BB4A9178"/>
    <w:lvl w:ilvl="0" w:tplc="4D82DC84">
      <w:start w:val="6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 w:tplc="5A8AB5F4">
      <w:numFmt w:val="none"/>
      <w:lvlText w:val=""/>
      <w:lvlJc w:val="left"/>
      <w:pPr>
        <w:tabs>
          <w:tab w:val="num" w:pos="360"/>
        </w:tabs>
      </w:pPr>
    </w:lvl>
    <w:lvl w:ilvl="2" w:tplc="E916A44A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4266BA1C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7DEA17C8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D7347EC8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49105154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9DFA01A8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E8465E34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6">
    <w:nsid w:val="6FE7310E"/>
    <w:multiLevelType w:val="hybridMultilevel"/>
    <w:tmpl w:val="5EEE62E8"/>
    <w:lvl w:ilvl="0" w:tplc="B3C2B0CC">
      <w:start w:val="5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 w:tplc="31504B2E">
      <w:numFmt w:val="none"/>
      <w:lvlText w:val=""/>
      <w:lvlJc w:val="left"/>
      <w:pPr>
        <w:tabs>
          <w:tab w:val="num" w:pos="360"/>
        </w:tabs>
      </w:pPr>
    </w:lvl>
    <w:lvl w:ilvl="2" w:tplc="9506A896">
      <w:numFmt w:val="bullet"/>
      <w:lvlText w:val="•"/>
      <w:lvlJc w:val="left"/>
      <w:pPr>
        <w:ind w:left="1993" w:hanging="555"/>
      </w:pPr>
      <w:rPr>
        <w:rFonts w:hint="default"/>
        <w:lang w:val="ru-RU" w:eastAsia="en-US" w:bidi="ar-SA"/>
      </w:rPr>
    </w:lvl>
    <w:lvl w:ilvl="3" w:tplc="0F50F236">
      <w:numFmt w:val="bullet"/>
      <w:lvlText w:val="•"/>
      <w:lvlJc w:val="left"/>
      <w:pPr>
        <w:ind w:left="2939" w:hanging="555"/>
      </w:pPr>
      <w:rPr>
        <w:rFonts w:hint="default"/>
        <w:lang w:val="ru-RU" w:eastAsia="en-US" w:bidi="ar-SA"/>
      </w:rPr>
    </w:lvl>
    <w:lvl w:ilvl="4" w:tplc="9F9811D8">
      <w:numFmt w:val="bullet"/>
      <w:lvlText w:val="•"/>
      <w:lvlJc w:val="left"/>
      <w:pPr>
        <w:ind w:left="3886" w:hanging="555"/>
      </w:pPr>
      <w:rPr>
        <w:rFonts w:hint="default"/>
        <w:lang w:val="ru-RU" w:eastAsia="en-US" w:bidi="ar-SA"/>
      </w:rPr>
    </w:lvl>
    <w:lvl w:ilvl="5" w:tplc="F6EA36FE">
      <w:numFmt w:val="bullet"/>
      <w:lvlText w:val="•"/>
      <w:lvlJc w:val="left"/>
      <w:pPr>
        <w:ind w:left="4833" w:hanging="555"/>
      </w:pPr>
      <w:rPr>
        <w:rFonts w:hint="default"/>
        <w:lang w:val="ru-RU" w:eastAsia="en-US" w:bidi="ar-SA"/>
      </w:rPr>
    </w:lvl>
    <w:lvl w:ilvl="6" w:tplc="3988A790">
      <w:numFmt w:val="bullet"/>
      <w:lvlText w:val="•"/>
      <w:lvlJc w:val="left"/>
      <w:pPr>
        <w:ind w:left="5779" w:hanging="555"/>
      </w:pPr>
      <w:rPr>
        <w:rFonts w:hint="default"/>
        <w:lang w:val="ru-RU" w:eastAsia="en-US" w:bidi="ar-SA"/>
      </w:rPr>
    </w:lvl>
    <w:lvl w:ilvl="7" w:tplc="AC4EB144">
      <w:numFmt w:val="bullet"/>
      <w:lvlText w:val="•"/>
      <w:lvlJc w:val="left"/>
      <w:pPr>
        <w:ind w:left="6726" w:hanging="555"/>
      </w:pPr>
      <w:rPr>
        <w:rFonts w:hint="default"/>
        <w:lang w:val="ru-RU" w:eastAsia="en-US" w:bidi="ar-SA"/>
      </w:rPr>
    </w:lvl>
    <w:lvl w:ilvl="8" w:tplc="136C9C6E">
      <w:numFmt w:val="bullet"/>
      <w:lvlText w:val="•"/>
      <w:lvlJc w:val="left"/>
      <w:pPr>
        <w:ind w:left="7673" w:hanging="555"/>
      </w:pPr>
      <w:rPr>
        <w:rFonts w:hint="default"/>
        <w:lang w:val="ru-RU" w:eastAsia="en-US" w:bidi="ar-SA"/>
      </w:rPr>
    </w:lvl>
  </w:abstractNum>
  <w:abstractNum w:abstractNumId="7">
    <w:nsid w:val="7A001CE7"/>
    <w:multiLevelType w:val="hybridMultilevel"/>
    <w:tmpl w:val="C5F6F0EA"/>
    <w:lvl w:ilvl="0" w:tplc="F4422274">
      <w:start w:val="1"/>
      <w:numFmt w:val="decimal"/>
      <w:lvlText w:val="%1"/>
      <w:lvlJc w:val="left"/>
      <w:pPr>
        <w:ind w:left="102" w:hanging="624"/>
        <w:jc w:val="left"/>
      </w:pPr>
      <w:rPr>
        <w:rFonts w:hint="default"/>
        <w:lang w:val="ru-RU" w:eastAsia="en-US" w:bidi="ar-SA"/>
      </w:rPr>
    </w:lvl>
    <w:lvl w:ilvl="1" w:tplc="FCAE5EAA">
      <w:numFmt w:val="none"/>
      <w:lvlText w:val=""/>
      <w:lvlJc w:val="left"/>
      <w:pPr>
        <w:tabs>
          <w:tab w:val="num" w:pos="360"/>
        </w:tabs>
      </w:pPr>
    </w:lvl>
    <w:lvl w:ilvl="2" w:tplc="29BA5136">
      <w:numFmt w:val="bullet"/>
      <w:lvlText w:val="•"/>
      <w:lvlJc w:val="left"/>
      <w:pPr>
        <w:ind w:left="1993" w:hanging="624"/>
      </w:pPr>
      <w:rPr>
        <w:rFonts w:hint="default"/>
        <w:lang w:val="ru-RU" w:eastAsia="en-US" w:bidi="ar-SA"/>
      </w:rPr>
    </w:lvl>
    <w:lvl w:ilvl="3" w:tplc="0F989504">
      <w:numFmt w:val="bullet"/>
      <w:lvlText w:val="•"/>
      <w:lvlJc w:val="left"/>
      <w:pPr>
        <w:ind w:left="2939" w:hanging="624"/>
      </w:pPr>
      <w:rPr>
        <w:rFonts w:hint="default"/>
        <w:lang w:val="ru-RU" w:eastAsia="en-US" w:bidi="ar-SA"/>
      </w:rPr>
    </w:lvl>
    <w:lvl w:ilvl="4" w:tplc="56240F14">
      <w:numFmt w:val="bullet"/>
      <w:lvlText w:val="•"/>
      <w:lvlJc w:val="left"/>
      <w:pPr>
        <w:ind w:left="3886" w:hanging="624"/>
      </w:pPr>
      <w:rPr>
        <w:rFonts w:hint="default"/>
        <w:lang w:val="ru-RU" w:eastAsia="en-US" w:bidi="ar-SA"/>
      </w:rPr>
    </w:lvl>
    <w:lvl w:ilvl="5" w:tplc="E472A55A">
      <w:numFmt w:val="bullet"/>
      <w:lvlText w:val="•"/>
      <w:lvlJc w:val="left"/>
      <w:pPr>
        <w:ind w:left="4833" w:hanging="624"/>
      </w:pPr>
      <w:rPr>
        <w:rFonts w:hint="default"/>
        <w:lang w:val="ru-RU" w:eastAsia="en-US" w:bidi="ar-SA"/>
      </w:rPr>
    </w:lvl>
    <w:lvl w:ilvl="6" w:tplc="EC8692DC">
      <w:numFmt w:val="bullet"/>
      <w:lvlText w:val="•"/>
      <w:lvlJc w:val="left"/>
      <w:pPr>
        <w:ind w:left="5779" w:hanging="624"/>
      </w:pPr>
      <w:rPr>
        <w:rFonts w:hint="default"/>
        <w:lang w:val="ru-RU" w:eastAsia="en-US" w:bidi="ar-SA"/>
      </w:rPr>
    </w:lvl>
    <w:lvl w:ilvl="7" w:tplc="91E0CA7A">
      <w:numFmt w:val="bullet"/>
      <w:lvlText w:val="•"/>
      <w:lvlJc w:val="left"/>
      <w:pPr>
        <w:ind w:left="6726" w:hanging="624"/>
      </w:pPr>
      <w:rPr>
        <w:rFonts w:hint="default"/>
        <w:lang w:val="ru-RU" w:eastAsia="en-US" w:bidi="ar-SA"/>
      </w:rPr>
    </w:lvl>
    <w:lvl w:ilvl="8" w:tplc="53F657CC">
      <w:numFmt w:val="bullet"/>
      <w:lvlText w:val="•"/>
      <w:lvlJc w:val="left"/>
      <w:pPr>
        <w:ind w:left="7673" w:hanging="6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007"/>
    <w:rsid w:val="00057B15"/>
    <w:rsid w:val="00182D22"/>
    <w:rsid w:val="002F2F65"/>
    <w:rsid w:val="00671007"/>
    <w:rsid w:val="0096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0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007"/>
    <w:rPr>
      <w:sz w:val="24"/>
      <w:szCs w:val="24"/>
    </w:rPr>
  </w:style>
  <w:style w:type="paragraph" w:styleId="a4">
    <w:name w:val="Title"/>
    <w:basedOn w:val="a"/>
    <w:uiPriority w:val="1"/>
    <w:qFormat/>
    <w:rsid w:val="00671007"/>
    <w:pPr>
      <w:spacing w:before="1"/>
      <w:ind w:left="1035" w:right="104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7100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71007"/>
  </w:style>
  <w:style w:type="paragraph" w:styleId="a6">
    <w:name w:val="Balloon Text"/>
    <w:basedOn w:val="a"/>
    <w:link w:val="a7"/>
    <w:uiPriority w:val="99"/>
    <w:semiHidden/>
    <w:unhideWhenUsed/>
    <w:rsid w:val="00182D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первичной профсоюзной организации общеобразовательного учреждения (школы)</vt:lpstr>
    </vt:vector>
  </TitlesOfParts>
  <Company/>
  <LinksUpToDate>false</LinksUpToDate>
  <CharactersWithSpaces>25232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первичной профсоюзной организации общеобразовательного учреждения (школы)</dc:title>
  <dc:creator>Лариса</dc:creator>
  <cp:lastModifiedBy>Пользователь Windows</cp:lastModifiedBy>
  <cp:revision>5</cp:revision>
  <cp:lastPrinted>2023-10-25T05:05:00Z</cp:lastPrinted>
  <dcterms:created xsi:type="dcterms:W3CDTF">2023-10-25T05:56:00Z</dcterms:created>
  <dcterms:modified xsi:type="dcterms:W3CDTF">2023-10-25T17:11:00Z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